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3F3282">
        <w:rPr>
          <w:rFonts w:ascii="Times New Roman" w:eastAsia="Arial Unicode MS" w:hAnsi="Times New Roman" w:cs="Times New Roman"/>
          <w:b/>
          <w:color w:val="000000" w:themeColor="text1"/>
          <w:sz w:val="24"/>
          <w:szCs w:val="24"/>
          <w:lang w:eastAsia="lv-LV"/>
        </w:rPr>
        <w:t>26</w:t>
      </w:r>
      <w:r w:rsidR="003E548D">
        <w:rPr>
          <w:rFonts w:ascii="Times New Roman" w:eastAsia="Arial Unicode MS" w:hAnsi="Times New Roman" w:cs="Times New Roman"/>
          <w:b/>
          <w:color w:val="000000" w:themeColor="text1"/>
          <w:sz w:val="24"/>
          <w:szCs w:val="24"/>
          <w:lang w:eastAsia="lv-LV"/>
        </w:rPr>
        <w:t>.novembrī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57639C">
        <w:rPr>
          <w:rFonts w:ascii="Times New Roman" w:eastAsia="Arial Unicode MS" w:hAnsi="Times New Roman" w:cs="Times New Roman"/>
          <w:b/>
          <w:color w:val="000000" w:themeColor="text1"/>
          <w:sz w:val="24"/>
          <w:szCs w:val="24"/>
          <w:lang w:eastAsia="lv-LV"/>
        </w:rPr>
        <w:t>0</w:t>
      </w:r>
      <w:r w:rsidR="00161F14">
        <w:rPr>
          <w:rFonts w:ascii="Times New Roman" w:eastAsia="Arial Unicode MS" w:hAnsi="Times New Roman" w:cs="Times New Roman"/>
          <w:b/>
          <w:color w:val="000000" w:themeColor="text1"/>
          <w:sz w:val="24"/>
          <w:szCs w:val="24"/>
          <w:lang w:eastAsia="lv-LV"/>
        </w:rPr>
        <w:t>8</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color w:val="000000" w:themeColor="text1"/>
          <w:sz w:val="24"/>
          <w:szCs w:val="24"/>
          <w:lang w:eastAsia="lv-LV"/>
        </w:rPr>
        <w:t>(protokols Nr.25</w:t>
      </w:r>
      <w:r w:rsidR="0046415D" w:rsidRPr="00C219C1">
        <w:rPr>
          <w:rFonts w:ascii="Times New Roman" w:eastAsia="Arial Unicode MS" w:hAnsi="Times New Roman" w:cs="Times New Roman"/>
          <w:color w:val="000000" w:themeColor="text1"/>
          <w:sz w:val="24"/>
          <w:szCs w:val="24"/>
          <w:lang w:eastAsia="lv-LV"/>
        </w:rPr>
        <w:t xml:space="preserve">, </w:t>
      </w:r>
      <w:r w:rsidR="004D5183">
        <w:rPr>
          <w:rFonts w:ascii="Times New Roman" w:eastAsia="Arial Unicode MS" w:hAnsi="Times New Roman" w:cs="Times New Roman"/>
          <w:color w:val="000000" w:themeColor="text1"/>
          <w:sz w:val="24"/>
          <w:szCs w:val="24"/>
          <w:lang w:eastAsia="lv-LV"/>
        </w:rPr>
        <w:t>16</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2A527C" w:rsidRPr="002A527C" w:rsidRDefault="002A527C" w:rsidP="002A527C">
      <w:pPr>
        <w:spacing w:after="0" w:line="240" w:lineRule="auto"/>
        <w:rPr>
          <w:rFonts w:ascii="Times New Roman" w:eastAsia="Calibri" w:hAnsi="Times New Roman" w:cs="Times New Roman"/>
          <w:b/>
          <w:noProof/>
          <w:sz w:val="24"/>
          <w:szCs w:val="24"/>
        </w:rPr>
      </w:pPr>
    </w:p>
    <w:p w:rsidR="004D5183" w:rsidRPr="004D5183" w:rsidRDefault="004D5183" w:rsidP="004D5183">
      <w:pPr>
        <w:spacing w:after="0" w:line="240" w:lineRule="auto"/>
        <w:rPr>
          <w:rFonts w:ascii="Times New Roman" w:eastAsia="Times New Roman" w:hAnsi="Times New Roman" w:cs="Times New Roman"/>
          <w:b/>
          <w:sz w:val="24"/>
          <w:szCs w:val="24"/>
        </w:rPr>
      </w:pPr>
      <w:r w:rsidRPr="004D5183">
        <w:rPr>
          <w:rFonts w:ascii="Times New Roman" w:eastAsia="Times New Roman" w:hAnsi="Times New Roman" w:cs="Times New Roman"/>
          <w:b/>
          <w:sz w:val="24"/>
          <w:szCs w:val="24"/>
        </w:rPr>
        <w:t xml:space="preserve">Par ikmēneša pabalsta piešķiršanu </w:t>
      </w:r>
      <w:r w:rsidR="00E578D3">
        <w:rPr>
          <w:rFonts w:ascii="Times New Roman" w:eastAsia="Times New Roman" w:hAnsi="Times New Roman" w:cs="Times New Roman"/>
          <w:b/>
          <w:sz w:val="24"/>
          <w:szCs w:val="24"/>
        </w:rPr>
        <w:t>[…]</w:t>
      </w:r>
      <w:bookmarkStart w:id="0" w:name="_GoBack"/>
      <w:bookmarkEnd w:id="0"/>
    </w:p>
    <w:p w:rsidR="004D5183" w:rsidRPr="004D5183" w:rsidRDefault="004D5183" w:rsidP="004D5183">
      <w:pPr>
        <w:spacing w:after="0" w:line="240" w:lineRule="auto"/>
        <w:jc w:val="both"/>
        <w:rPr>
          <w:rFonts w:ascii="Times New Roman" w:eastAsia="Times New Roman" w:hAnsi="Times New Roman" w:cs="Times New Roman"/>
          <w:sz w:val="24"/>
          <w:szCs w:val="24"/>
        </w:rPr>
      </w:pPr>
      <w:r w:rsidRPr="004D5183">
        <w:rPr>
          <w:rFonts w:ascii="Times New Roman" w:eastAsia="Times New Roman" w:hAnsi="Times New Roman" w:cs="Times New Roman"/>
          <w:sz w:val="24"/>
          <w:szCs w:val="24"/>
        </w:rPr>
        <w:t xml:space="preserve">     </w:t>
      </w:r>
    </w:p>
    <w:p w:rsidR="004D5183" w:rsidRPr="004D5183" w:rsidRDefault="004D5183" w:rsidP="00BC7C3A">
      <w:pPr>
        <w:spacing w:after="0"/>
        <w:jc w:val="both"/>
        <w:rPr>
          <w:rFonts w:ascii="Times New Roman" w:eastAsia="Times New Roman" w:hAnsi="Times New Roman" w:cs="Times New Roman"/>
          <w:sz w:val="24"/>
          <w:szCs w:val="24"/>
        </w:rPr>
      </w:pPr>
      <w:r w:rsidRPr="004D51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4D5183">
        <w:rPr>
          <w:rFonts w:ascii="Times New Roman" w:eastAsia="Times New Roman" w:hAnsi="Times New Roman" w:cs="Times New Roman"/>
          <w:sz w:val="24"/>
          <w:szCs w:val="24"/>
        </w:rPr>
        <w:t xml:space="preserve">Madonas novada pašvaldība (turpmāk – pašvaldība) 07.10.2020. saņēma </w:t>
      </w:r>
      <w:r w:rsidR="00BC7C3A">
        <w:rPr>
          <w:rFonts w:ascii="Times New Roman" w:eastAsia="Times New Roman" w:hAnsi="Times New Roman" w:cs="Times New Roman"/>
          <w:sz w:val="24"/>
          <w:szCs w:val="24"/>
        </w:rPr>
        <w:t>[…]</w:t>
      </w:r>
      <w:r w:rsidRPr="004D5183">
        <w:rPr>
          <w:rFonts w:ascii="Times New Roman" w:eastAsia="Times New Roman" w:hAnsi="Times New Roman" w:cs="Times New Roman"/>
          <w:sz w:val="24"/>
          <w:szCs w:val="24"/>
        </w:rPr>
        <w:t xml:space="preserve"> (turpmāk – iesniedzējs) 07.10.2020. iesniegumu ar lūgumu iesniedzējam piešķirt ikmēneša pabalstu saskaņā ar Republikas pilsētas domes un novada domes deputāta statusa likuma (turpmāk – Likums) 15.</w:t>
      </w:r>
      <w:r w:rsidRPr="004D5183">
        <w:rPr>
          <w:rFonts w:ascii="Times New Roman" w:eastAsia="Times New Roman" w:hAnsi="Times New Roman" w:cs="Times New Roman"/>
          <w:sz w:val="24"/>
          <w:szCs w:val="24"/>
          <w:vertAlign w:val="superscript"/>
        </w:rPr>
        <w:t>1</w:t>
      </w:r>
      <w:r w:rsidRPr="004D5183">
        <w:rPr>
          <w:rFonts w:ascii="Times New Roman" w:eastAsia="Times New Roman" w:hAnsi="Times New Roman" w:cs="Times New Roman"/>
          <w:sz w:val="24"/>
          <w:szCs w:val="24"/>
        </w:rPr>
        <w:t xml:space="preserve">pantu.  </w:t>
      </w:r>
    </w:p>
    <w:p w:rsidR="004D5183" w:rsidRDefault="004D5183" w:rsidP="00BC7C3A">
      <w:pPr>
        <w:spacing w:after="0"/>
        <w:ind w:firstLine="360"/>
        <w:jc w:val="both"/>
        <w:rPr>
          <w:rFonts w:ascii="Times New Roman" w:hAnsi="Times New Roman" w:cs="Times New Roman"/>
          <w:sz w:val="24"/>
          <w:szCs w:val="24"/>
          <w:lang w:eastAsia="lv-LV"/>
        </w:rPr>
      </w:pPr>
      <w:r w:rsidRPr="004D5183">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ab/>
      </w:r>
      <w:r w:rsidRPr="004D5183">
        <w:rPr>
          <w:rFonts w:ascii="Times New Roman" w:eastAsia="Arial Unicode MS" w:hAnsi="Times New Roman" w:cs="Times New Roman"/>
          <w:sz w:val="24"/>
          <w:szCs w:val="24"/>
        </w:rPr>
        <w:t>Noklausoties sniegto informāciju, pamatojoties uz Likuma 15.</w:t>
      </w:r>
      <w:r w:rsidRPr="004D5183">
        <w:rPr>
          <w:rFonts w:ascii="Times New Roman" w:eastAsia="Arial Unicode MS" w:hAnsi="Times New Roman" w:cs="Times New Roman"/>
          <w:sz w:val="24"/>
          <w:szCs w:val="24"/>
          <w:vertAlign w:val="superscript"/>
        </w:rPr>
        <w:t>1</w:t>
      </w:r>
      <w:r w:rsidRPr="004D5183">
        <w:rPr>
          <w:rFonts w:ascii="Times New Roman" w:eastAsia="Arial Unicode MS" w:hAnsi="Times New Roman" w:cs="Times New Roman"/>
          <w:sz w:val="24"/>
          <w:szCs w:val="24"/>
        </w:rPr>
        <w:t>panta pirmās daļas 1.punktu, otro daļu, trešo daļu, ceturto daļu un likuma „Par pašvaldībām” 2</w:t>
      </w:r>
      <w:r w:rsidR="000753D3">
        <w:rPr>
          <w:rFonts w:ascii="Times New Roman" w:eastAsia="Arial Unicode MS" w:hAnsi="Times New Roman" w:cs="Times New Roman"/>
          <w:sz w:val="24"/>
          <w:szCs w:val="24"/>
        </w:rPr>
        <w:t xml:space="preserve">1.panta pirmās daļas 27.punktu, </w:t>
      </w:r>
      <w:r w:rsidRPr="005B5FCA">
        <w:rPr>
          <w:rFonts w:ascii="Times New Roman" w:hAnsi="Times New Roman" w:cs="Times New Roman"/>
          <w:b/>
          <w:bCs/>
          <w:sz w:val="24"/>
          <w:szCs w:val="24"/>
          <w:lang w:eastAsia="lv-LV"/>
        </w:rPr>
        <w:t>atklāti balsojot</w:t>
      </w:r>
      <w:r w:rsidRPr="005B5FCA">
        <w:rPr>
          <w:rFonts w:ascii="Times New Roman" w:hAnsi="Times New Roman" w:cs="Times New Roman"/>
          <w:sz w:val="24"/>
          <w:szCs w:val="24"/>
          <w:lang w:eastAsia="lv-LV"/>
        </w:rPr>
        <w:t xml:space="preserve">: </w:t>
      </w:r>
      <w:r w:rsidRPr="005B5FCA">
        <w:rPr>
          <w:rFonts w:ascii="Times New Roman" w:hAnsi="Times New Roman" w:cs="Times New Roman"/>
          <w:b/>
          <w:bCs/>
          <w:sz w:val="24"/>
          <w:szCs w:val="24"/>
          <w:lang w:eastAsia="lv-LV"/>
        </w:rPr>
        <w:t>PAR</w:t>
      </w:r>
      <w:r w:rsidRPr="005B5FCA">
        <w:rPr>
          <w:rFonts w:ascii="Times New Roman" w:hAnsi="Times New Roman" w:cs="Times New Roman"/>
          <w:sz w:val="24"/>
          <w:szCs w:val="24"/>
          <w:lang w:eastAsia="lv-LV"/>
        </w:rPr>
        <w:t xml:space="preserve"> </w:t>
      </w:r>
      <w:r w:rsidRPr="005B5FCA">
        <w:rPr>
          <w:rFonts w:ascii="Times New Roman" w:hAnsi="Times New Roman" w:cs="Times New Roman"/>
          <w:b/>
          <w:sz w:val="24"/>
          <w:szCs w:val="24"/>
          <w:lang w:eastAsia="lv-LV"/>
        </w:rPr>
        <w:t>–</w:t>
      </w:r>
      <w:r w:rsidRPr="005B5FCA">
        <w:rPr>
          <w:rFonts w:ascii="Times New Roman" w:hAnsi="Times New Roman" w:cs="Times New Roman"/>
          <w:sz w:val="24"/>
          <w:szCs w:val="24"/>
          <w:lang w:eastAsia="lv-LV"/>
        </w:rPr>
        <w:t xml:space="preserve"> </w:t>
      </w:r>
      <w:r>
        <w:rPr>
          <w:rFonts w:ascii="Times New Roman" w:hAnsi="Times New Roman" w:cs="Times New Roman"/>
          <w:b/>
          <w:sz w:val="24"/>
          <w:szCs w:val="24"/>
          <w:lang w:eastAsia="lv-LV"/>
        </w:rPr>
        <w:t>17</w:t>
      </w:r>
      <w:r w:rsidRPr="005B5FCA">
        <w:rPr>
          <w:rFonts w:ascii="Times New Roman" w:hAnsi="Times New Roman" w:cs="Times New Roman"/>
          <w:sz w:val="24"/>
          <w:szCs w:val="24"/>
          <w:lang w:eastAsia="lv-LV"/>
        </w:rPr>
        <w:t xml:space="preserve"> </w:t>
      </w:r>
      <w:r w:rsidRPr="00927B37">
        <w:rPr>
          <w:rFonts w:ascii="Times New Roman" w:hAnsi="Times New Roman" w:cs="Times New Roman"/>
          <w:sz w:val="24"/>
          <w:szCs w:val="24"/>
          <w:lang w:eastAsia="lv-LV"/>
        </w:rPr>
        <w:t>(</w:t>
      </w:r>
      <w:r w:rsidRPr="00927B37">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2A527C">
        <w:rPr>
          <w:rFonts w:ascii="Times New Roman" w:hAnsi="Times New Roman" w:cs="Times New Roman"/>
          <w:noProof/>
          <w:sz w:val="24"/>
          <w:szCs w:val="24"/>
        </w:rPr>
        <w:t>)</w:t>
      </w:r>
      <w:r w:rsidRPr="001E5BF2">
        <w:rPr>
          <w:rFonts w:ascii="Times New Roman" w:hAnsi="Times New Roman" w:cs="Times New Roman"/>
          <w:sz w:val="24"/>
          <w:szCs w:val="24"/>
          <w:lang w:eastAsia="lv-LV"/>
        </w:rPr>
        <w:t>,</w:t>
      </w:r>
      <w:r w:rsidRPr="005B5FCA">
        <w:rPr>
          <w:rFonts w:ascii="Times New Roman" w:hAnsi="Times New Roman" w:cs="Times New Roman"/>
          <w:sz w:val="24"/>
          <w:szCs w:val="24"/>
          <w:lang w:eastAsia="lv-LV"/>
        </w:rPr>
        <w:t xml:space="preserve"> </w:t>
      </w:r>
      <w:r w:rsidRPr="005B5FCA">
        <w:rPr>
          <w:rFonts w:ascii="Times New Roman" w:hAnsi="Times New Roman" w:cs="Times New Roman"/>
          <w:b/>
          <w:sz w:val="24"/>
          <w:szCs w:val="24"/>
          <w:lang w:eastAsia="lv-LV"/>
        </w:rPr>
        <w:t>PRET – NAV</w:t>
      </w:r>
      <w:r w:rsidRPr="005B5FCA">
        <w:rPr>
          <w:rFonts w:ascii="Times New Roman" w:hAnsi="Times New Roman" w:cs="Times New Roman"/>
          <w:b/>
          <w:noProof/>
          <w:sz w:val="24"/>
          <w:szCs w:val="24"/>
        </w:rPr>
        <w:t xml:space="preserve">, </w:t>
      </w:r>
      <w:r w:rsidRPr="005B5FCA">
        <w:rPr>
          <w:rFonts w:ascii="Times New Roman" w:hAnsi="Times New Roman" w:cs="Times New Roman"/>
          <w:b/>
          <w:sz w:val="24"/>
          <w:szCs w:val="24"/>
          <w:lang w:eastAsia="lv-LV"/>
        </w:rPr>
        <w:t>ATTURAS</w:t>
      </w:r>
      <w:r>
        <w:rPr>
          <w:rFonts w:ascii="Times New Roman" w:hAnsi="Times New Roman" w:cs="Times New Roman"/>
          <w:b/>
          <w:noProof/>
          <w:sz w:val="24"/>
          <w:szCs w:val="24"/>
        </w:rPr>
        <w:t xml:space="preserve"> – NAV, </w:t>
      </w:r>
      <w:r w:rsidRPr="005B5FCA">
        <w:rPr>
          <w:rFonts w:ascii="Times New Roman" w:hAnsi="Times New Roman" w:cs="Times New Roman"/>
          <w:sz w:val="24"/>
          <w:szCs w:val="24"/>
          <w:lang w:eastAsia="lv-LV"/>
        </w:rPr>
        <w:t xml:space="preserve">Madonas novada pašvaldības dome </w:t>
      </w:r>
      <w:r w:rsidRPr="005B5FCA">
        <w:rPr>
          <w:rFonts w:ascii="Times New Roman" w:hAnsi="Times New Roman" w:cs="Times New Roman"/>
          <w:b/>
          <w:bCs/>
          <w:sz w:val="24"/>
          <w:szCs w:val="24"/>
          <w:lang w:eastAsia="lv-LV"/>
        </w:rPr>
        <w:t>NOLEMJ</w:t>
      </w:r>
      <w:r w:rsidRPr="005B5FCA">
        <w:rPr>
          <w:rFonts w:ascii="Times New Roman" w:hAnsi="Times New Roman" w:cs="Times New Roman"/>
          <w:sz w:val="24"/>
          <w:szCs w:val="24"/>
          <w:lang w:eastAsia="lv-LV"/>
        </w:rPr>
        <w:t>:</w:t>
      </w:r>
    </w:p>
    <w:p w:rsidR="004D5183" w:rsidRPr="004D5183" w:rsidRDefault="004D5183" w:rsidP="00BC7C3A">
      <w:pPr>
        <w:spacing w:after="0"/>
        <w:jc w:val="both"/>
        <w:rPr>
          <w:rFonts w:ascii="Times New Roman" w:eastAsia="Arial Unicode MS" w:hAnsi="Times New Roman" w:cs="Times New Roman"/>
          <w:b/>
          <w:sz w:val="24"/>
          <w:szCs w:val="24"/>
        </w:rPr>
      </w:pPr>
    </w:p>
    <w:p w:rsidR="004D5183" w:rsidRPr="004D5183" w:rsidRDefault="004D5183" w:rsidP="00BC7C3A">
      <w:pPr>
        <w:numPr>
          <w:ilvl w:val="0"/>
          <w:numId w:val="37"/>
        </w:numPr>
        <w:spacing w:after="0"/>
        <w:jc w:val="both"/>
        <w:rPr>
          <w:rFonts w:ascii="Times New Roman" w:eastAsia="Times New Roman" w:hAnsi="Times New Roman" w:cs="Times New Roman"/>
          <w:bCs/>
          <w:sz w:val="24"/>
          <w:szCs w:val="24"/>
        </w:rPr>
      </w:pPr>
      <w:r w:rsidRPr="004D5183">
        <w:rPr>
          <w:rFonts w:ascii="Times New Roman" w:eastAsia="Times New Roman" w:hAnsi="Times New Roman" w:cs="Times New Roman"/>
          <w:bCs/>
          <w:sz w:val="24"/>
          <w:szCs w:val="24"/>
        </w:rPr>
        <w:t xml:space="preserve">piešķirt </w:t>
      </w:r>
      <w:r w:rsidR="00BC7C3A">
        <w:rPr>
          <w:rFonts w:ascii="Times New Roman" w:eastAsia="Times New Roman" w:hAnsi="Times New Roman" w:cs="Times New Roman"/>
          <w:sz w:val="24"/>
          <w:szCs w:val="24"/>
        </w:rPr>
        <w:t>[…]</w:t>
      </w:r>
      <w:r w:rsidRPr="004D5183">
        <w:rPr>
          <w:rFonts w:ascii="Times New Roman" w:eastAsia="Times New Roman" w:hAnsi="Times New Roman" w:cs="Times New Roman"/>
          <w:sz w:val="24"/>
          <w:szCs w:val="24"/>
        </w:rPr>
        <w:t xml:space="preserve"> ikmēneša pabalstu 128,73 </w:t>
      </w:r>
      <w:proofErr w:type="spellStart"/>
      <w:r w:rsidRPr="004D5183">
        <w:rPr>
          <w:rFonts w:ascii="Times New Roman" w:eastAsia="Times New Roman" w:hAnsi="Times New Roman" w:cs="Times New Roman"/>
          <w:i/>
          <w:sz w:val="24"/>
          <w:szCs w:val="24"/>
        </w:rPr>
        <w:t>euro</w:t>
      </w:r>
      <w:proofErr w:type="spellEnd"/>
      <w:r w:rsidRPr="004D5183">
        <w:rPr>
          <w:rFonts w:ascii="Times New Roman" w:eastAsia="Times New Roman" w:hAnsi="Times New Roman" w:cs="Times New Roman"/>
          <w:sz w:val="24"/>
          <w:szCs w:val="24"/>
        </w:rPr>
        <w:t xml:space="preserve"> (viens simts divdesmit astoņi </w:t>
      </w:r>
      <w:proofErr w:type="spellStart"/>
      <w:r w:rsidRPr="004D5183">
        <w:rPr>
          <w:rFonts w:ascii="Times New Roman" w:eastAsia="Times New Roman" w:hAnsi="Times New Roman" w:cs="Times New Roman"/>
          <w:i/>
          <w:sz w:val="24"/>
          <w:szCs w:val="24"/>
        </w:rPr>
        <w:t>euro</w:t>
      </w:r>
      <w:proofErr w:type="spellEnd"/>
      <w:r w:rsidRPr="004D5183">
        <w:rPr>
          <w:rFonts w:ascii="Times New Roman" w:eastAsia="Times New Roman" w:hAnsi="Times New Roman" w:cs="Times New Roman"/>
          <w:sz w:val="24"/>
          <w:szCs w:val="24"/>
        </w:rPr>
        <w:t xml:space="preserve"> un 73 centi) apmērā no 17.10.2020. līdz tādu apstākļu iestāšanās, kas izraisa pabalsta izmaksas samazināšanos vai pārtraukšanu;</w:t>
      </w:r>
    </w:p>
    <w:p w:rsidR="004D5183" w:rsidRPr="004D5183" w:rsidRDefault="004D5183" w:rsidP="00BC7C3A">
      <w:pPr>
        <w:numPr>
          <w:ilvl w:val="0"/>
          <w:numId w:val="37"/>
        </w:numPr>
        <w:spacing w:after="0"/>
        <w:jc w:val="both"/>
        <w:rPr>
          <w:rFonts w:ascii="Times New Roman" w:eastAsia="Times New Roman" w:hAnsi="Times New Roman" w:cs="Times New Roman"/>
          <w:bCs/>
          <w:sz w:val="24"/>
          <w:szCs w:val="24"/>
        </w:rPr>
      </w:pPr>
      <w:r w:rsidRPr="004D5183">
        <w:rPr>
          <w:rFonts w:ascii="Times New Roman" w:eastAsia="Times New Roman" w:hAnsi="Times New Roman" w:cs="Times New Roman"/>
          <w:bCs/>
          <w:sz w:val="24"/>
          <w:szCs w:val="24"/>
        </w:rPr>
        <w:t xml:space="preserve">par laika periodu no 17.10.2020. līdz 31.10.2020. (ieskaitot) ikmēneša pabalstu izmaksāt 62,25 </w:t>
      </w:r>
      <w:proofErr w:type="spellStart"/>
      <w:r w:rsidRPr="004D5183">
        <w:rPr>
          <w:rFonts w:ascii="Times New Roman" w:eastAsia="Times New Roman" w:hAnsi="Times New Roman" w:cs="Times New Roman"/>
          <w:bCs/>
          <w:i/>
          <w:sz w:val="24"/>
          <w:szCs w:val="24"/>
        </w:rPr>
        <w:t>euro</w:t>
      </w:r>
      <w:proofErr w:type="spellEnd"/>
      <w:r w:rsidRPr="004D5183">
        <w:rPr>
          <w:rFonts w:ascii="Times New Roman" w:eastAsia="Times New Roman" w:hAnsi="Times New Roman" w:cs="Times New Roman"/>
          <w:bCs/>
          <w:sz w:val="24"/>
          <w:szCs w:val="24"/>
        </w:rPr>
        <w:t xml:space="preserve"> (sešdesmit divi </w:t>
      </w:r>
      <w:proofErr w:type="spellStart"/>
      <w:r w:rsidRPr="004D5183">
        <w:rPr>
          <w:rFonts w:ascii="Times New Roman" w:eastAsia="Times New Roman" w:hAnsi="Times New Roman" w:cs="Times New Roman"/>
          <w:bCs/>
          <w:i/>
          <w:sz w:val="24"/>
          <w:szCs w:val="24"/>
        </w:rPr>
        <w:t>euro</w:t>
      </w:r>
      <w:proofErr w:type="spellEnd"/>
      <w:r w:rsidRPr="004D5183">
        <w:rPr>
          <w:rFonts w:ascii="Times New Roman" w:eastAsia="Times New Roman" w:hAnsi="Times New Roman" w:cs="Times New Roman"/>
          <w:bCs/>
          <w:i/>
          <w:sz w:val="24"/>
          <w:szCs w:val="24"/>
        </w:rPr>
        <w:t xml:space="preserve"> </w:t>
      </w:r>
      <w:r w:rsidRPr="004D5183">
        <w:rPr>
          <w:rFonts w:ascii="Times New Roman" w:eastAsia="Times New Roman" w:hAnsi="Times New Roman" w:cs="Times New Roman"/>
          <w:bCs/>
          <w:sz w:val="24"/>
          <w:szCs w:val="24"/>
        </w:rPr>
        <w:t>un 25 centi) apmērā;</w:t>
      </w:r>
    </w:p>
    <w:p w:rsidR="004D5183" w:rsidRPr="004D5183" w:rsidRDefault="004D5183" w:rsidP="00BC7C3A">
      <w:pPr>
        <w:numPr>
          <w:ilvl w:val="0"/>
          <w:numId w:val="37"/>
        </w:numPr>
        <w:spacing w:after="0"/>
        <w:ind w:left="754"/>
        <w:jc w:val="both"/>
        <w:rPr>
          <w:rFonts w:ascii="Times New Roman" w:eastAsia="Times New Roman" w:hAnsi="Times New Roman" w:cs="Times New Roman"/>
          <w:bCs/>
          <w:sz w:val="24"/>
          <w:szCs w:val="24"/>
        </w:rPr>
      </w:pPr>
      <w:r w:rsidRPr="004D5183">
        <w:rPr>
          <w:rFonts w:ascii="Times New Roman" w:eastAsia="Times New Roman" w:hAnsi="Times New Roman" w:cs="Times New Roman"/>
          <w:sz w:val="24"/>
          <w:szCs w:val="24"/>
        </w:rPr>
        <w:t xml:space="preserve">pabalstu ieskaitīt </w:t>
      </w:r>
      <w:r w:rsidR="00BC7C3A">
        <w:rPr>
          <w:rFonts w:ascii="Times New Roman" w:eastAsia="Times New Roman" w:hAnsi="Times New Roman" w:cs="Times New Roman"/>
          <w:sz w:val="24"/>
          <w:szCs w:val="24"/>
        </w:rPr>
        <w:t>[…]</w:t>
      </w:r>
      <w:r w:rsidRPr="004D5183">
        <w:rPr>
          <w:rFonts w:ascii="Times New Roman" w:eastAsia="Times New Roman" w:hAnsi="Times New Roman" w:cs="Times New Roman"/>
          <w:sz w:val="24"/>
          <w:szCs w:val="24"/>
        </w:rPr>
        <w:t xml:space="preserve"> kontā ban</w:t>
      </w:r>
      <w:r w:rsidR="00BC7C3A">
        <w:rPr>
          <w:rFonts w:ascii="Times New Roman" w:eastAsia="Times New Roman" w:hAnsi="Times New Roman" w:cs="Times New Roman"/>
          <w:sz w:val="24"/>
          <w:szCs w:val="24"/>
        </w:rPr>
        <w:t xml:space="preserve">kā a/s „SEB banka”, konts </w:t>
      </w:r>
      <w:r w:rsidRPr="004D5183">
        <w:rPr>
          <w:rFonts w:ascii="Times New Roman" w:eastAsia="Times New Roman" w:hAnsi="Times New Roman" w:cs="Times New Roman"/>
          <w:sz w:val="24"/>
          <w:szCs w:val="24"/>
        </w:rPr>
        <w:t xml:space="preserve">Nr. </w:t>
      </w:r>
      <w:r w:rsidR="00BC7C3A">
        <w:rPr>
          <w:rFonts w:ascii="Times New Roman" w:eastAsia="Times New Roman" w:hAnsi="Times New Roman" w:cs="Times New Roman"/>
          <w:sz w:val="24"/>
          <w:szCs w:val="24"/>
          <w:lang w:val="en-GB"/>
        </w:rPr>
        <w:t>[…]</w:t>
      </w:r>
      <w:r w:rsidRPr="004D5183">
        <w:rPr>
          <w:rFonts w:ascii="Times New Roman" w:eastAsia="Times New Roman" w:hAnsi="Times New Roman" w:cs="Times New Roman"/>
          <w:sz w:val="24"/>
          <w:szCs w:val="24"/>
        </w:rPr>
        <w:t>;</w:t>
      </w:r>
    </w:p>
    <w:p w:rsidR="004D5183" w:rsidRPr="004D5183" w:rsidRDefault="004D5183" w:rsidP="00BC7C3A">
      <w:pPr>
        <w:numPr>
          <w:ilvl w:val="0"/>
          <w:numId w:val="37"/>
        </w:numPr>
        <w:spacing w:after="0"/>
        <w:ind w:left="754"/>
        <w:jc w:val="both"/>
        <w:rPr>
          <w:rFonts w:ascii="Times New Roman" w:eastAsia="Times New Roman" w:hAnsi="Times New Roman" w:cs="Times New Roman"/>
          <w:bCs/>
          <w:sz w:val="24"/>
          <w:szCs w:val="24"/>
        </w:rPr>
      </w:pPr>
      <w:r w:rsidRPr="004D5183">
        <w:rPr>
          <w:rFonts w:ascii="Times New Roman" w:eastAsia="Times New Roman" w:hAnsi="Times New Roman" w:cs="Times New Roman"/>
          <w:bCs/>
          <w:sz w:val="24"/>
          <w:szCs w:val="24"/>
        </w:rPr>
        <w:t xml:space="preserve">informēt </w:t>
      </w:r>
      <w:r w:rsidR="00BC7C3A">
        <w:rPr>
          <w:rFonts w:ascii="Times New Roman" w:eastAsia="Times New Roman" w:hAnsi="Times New Roman" w:cs="Times New Roman"/>
          <w:bCs/>
          <w:sz w:val="24"/>
          <w:szCs w:val="24"/>
        </w:rPr>
        <w:t>[…]</w:t>
      </w:r>
      <w:r w:rsidRPr="004D5183">
        <w:rPr>
          <w:rFonts w:ascii="Times New Roman" w:eastAsia="Times New Roman" w:hAnsi="Times New Roman" w:cs="Times New Roman"/>
          <w:bCs/>
          <w:sz w:val="24"/>
          <w:szCs w:val="24"/>
        </w:rPr>
        <w:t xml:space="preserve">, ka saskaņā ar </w:t>
      </w:r>
      <w:r w:rsidRPr="004D5183">
        <w:rPr>
          <w:rFonts w:ascii="Times New Roman" w:eastAsia="Times New Roman" w:hAnsi="Times New Roman" w:cs="Times New Roman"/>
          <w:sz w:val="24"/>
          <w:szCs w:val="24"/>
        </w:rPr>
        <w:t>Republikas pilsētas domes un novada domes deputāta statusa likuma 15.</w:t>
      </w:r>
      <w:r w:rsidRPr="004D5183">
        <w:rPr>
          <w:rFonts w:ascii="Times New Roman" w:eastAsia="Times New Roman" w:hAnsi="Times New Roman" w:cs="Times New Roman"/>
          <w:sz w:val="24"/>
          <w:szCs w:val="24"/>
          <w:vertAlign w:val="superscript"/>
        </w:rPr>
        <w:t>1</w:t>
      </w:r>
      <w:r w:rsidRPr="004D5183">
        <w:rPr>
          <w:rFonts w:ascii="Times New Roman" w:eastAsia="Times New Roman" w:hAnsi="Times New Roman" w:cs="Times New Roman"/>
          <w:sz w:val="24"/>
          <w:szCs w:val="24"/>
        </w:rPr>
        <w:t>panta ceturto daļu viņam ir pienākums ziņot pašvaldībai par tādu apstākļu iestāšanos, kuri izrisa pabalsta izmaksas samazināšanu vai pārtraukšanu (Republikas pilsētas domes un novada domes deputāta statusa likuma 15.</w:t>
      </w:r>
      <w:r w:rsidRPr="004D5183">
        <w:rPr>
          <w:rFonts w:ascii="Times New Roman" w:eastAsia="Times New Roman" w:hAnsi="Times New Roman" w:cs="Times New Roman"/>
          <w:sz w:val="24"/>
          <w:szCs w:val="24"/>
          <w:vertAlign w:val="superscript"/>
        </w:rPr>
        <w:t>1</w:t>
      </w:r>
      <w:r w:rsidRPr="004D5183">
        <w:rPr>
          <w:rFonts w:ascii="Times New Roman" w:eastAsia="Times New Roman" w:hAnsi="Times New Roman" w:cs="Times New Roman"/>
          <w:sz w:val="24"/>
          <w:szCs w:val="24"/>
        </w:rPr>
        <w:t>panta piektā daļa);</w:t>
      </w:r>
    </w:p>
    <w:p w:rsidR="004D5183" w:rsidRPr="004D5183" w:rsidRDefault="004D5183" w:rsidP="00BC7C3A">
      <w:pPr>
        <w:numPr>
          <w:ilvl w:val="0"/>
          <w:numId w:val="37"/>
        </w:numPr>
        <w:spacing w:after="0"/>
        <w:ind w:left="754"/>
        <w:jc w:val="both"/>
        <w:rPr>
          <w:rFonts w:ascii="Times New Roman" w:eastAsia="Times New Roman" w:hAnsi="Times New Roman" w:cs="Times New Roman"/>
          <w:bCs/>
          <w:sz w:val="24"/>
          <w:szCs w:val="24"/>
        </w:rPr>
      </w:pPr>
      <w:r w:rsidRPr="004D5183">
        <w:rPr>
          <w:rFonts w:ascii="Times New Roman" w:eastAsia="Times New Roman" w:hAnsi="Times New Roman" w:cs="Times New Roman"/>
          <w:sz w:val="24"/>
          <w:szCs w:val="24"/>
        </w:rPr>
        <w:t>ja tiek mainīta valstī noteiktā minimālā mēneša darba alga vai iesniedzējam piešķirtās pensijas apmērs, tad Madonas novada pašvaldības izpilddirektora vietnieks ar rīkojumu groza šī lēmuma 1.punktā noteiktā ikmēneša pabalsta apmēru, ikmēneša pabalstu aprēķinot atbilstoši Republikas pilsētas domes un novada domes deputāta statusa likuma 15.</w:t>
      </w:r>
      <w:r w:rsidRPr="004D5183">
        <w:rPr>
          <w:rFonts w:ascii="Times New Roman" w:eastAsia="Times New Roman" w:hAnsi="Times New Roman" w:cs="Times New Roman"/>
          <w:sz w:val="24"/>
          <w:szCs w:val="24"/>
          <w:vertAlign w:val="superscript"/>
        </w:rPr>
        <w:t>1</w:t>
      </w:r>
      <w:r w:rsidRPr="004D5183">
        <w:rPr>
          <w:rFonts w:ascii="Times New Roman" w:eastAsia="Times New Roman" w:hAnsi="Times New Roman" w:cs="Times New Roman"/>
          <w:sz w:val="24"/>
          <w:szCs w:val="24"/>
        </w:rPr>
        <w:t>panta  trešajā daļā noteiktajai kārtībai.</w:t>
      </w:r>
    </w:p>
    <w:p w:rsidR="004D5183" w:rsidRDefault="004D5183" w:rsidP="004D5183">
      <w:pPr>
        <w:spacing w:after="0" w:line="240" w:lineRule="auto"/>
        <w:jc w:val="both"/>
        <w:rPr>
          <w:rFonts w:ascii="Times New Roman" w:eastAsia="Times New Roman" w:hAnsi="Times New Roman" w:cs="Times New Roman"/>
          <w:sz w:val="24"/>
          <w:szCs w:val="24"/>
        </w:rPr>
      </w:pPr>
    </w:p>
    <w:p w:rsidR="004D5183" w:rsidRPr="004D5183" w:rsidRDefault="004D5183" w:rsidP="004D5183">
      <w:pPr>
        <w:spacing w:after="0" w:line="240" w:lineRule="auto"/>
        <w:jc w:val="both"/>
        <w:rPr>
          <w:rFonts w:ascii="Times New Roman" w:eastAsia="Times New Roman" w:hAnsi="Times New Roman" w:cs="Times New Roman"/>
          <w:i/>
          <w:sz w:val="24"/>
          <w:szCs w:val="24"/>
        </w:rPr>
      </w:pPr>
      <w:r w:rsidRPr="004D5183">
        <w:rPr>
          <w:rFonts w:ascii="Times New Roman" w:eastAsia="Times New Roman" w:hAnsi="Times New Roman" w:cs="Times New Roman"/>
          <w:i/>
          <w:sz w:val="24"/>
          <w:szCs w:val="24"/>
        </w:rPr>
        <w:t xml:space="preserve">Pielikumā: Izvērstais lēmums (administratīvais akts) uz 3 lapaspusēm. </w:t>
      </w:r>
    </w:p>
    <w:p w:rsidR="004D5183" w:rsidRPr="004D5183" w:rsidRDefault="004D5183" w:rsidP="004D5183">
      <w:pPr>
        <w:spacing w:after="0" w:line="240" w:lineRule="auto"/>
        <w:ind w:left="360"/>
        <w:jc w:val="both"/>
        <w:rPr>
          <w:rFonts w:ascii="Times New Roman" w:eastAsia="Times New Roman" w:hAnsi="Times New Roman" w:cs="Times New Roman"/>
          <w:sz w:val="24"/>
          <w:szCs w:val="24"/>
        </w:rPr>
      </w:pPr>
    </w:p>
    <w:p w:rsidR="004D5183" w:rsidRPr="004D5183" w:rsidRDefault="004D5183" w:rsidP="004D5183">
      <w:pPr>
        <w:spacing w:after="0" w:line="240" w:lineRule="auto"/>
        <w:jc w:val="both"/>
        <w:rPr>
          <w:rFonts w:ascii="Times New Roman" w:eastAsia="Times New Roman" w:hAnsi="Times New Roman" w:cs="Times New Roman"/>
          <w:i/>
          <w:sz w:val="24"/>
          <w:szCs w:val="24"/>
        </w:rPr>
      </w:pPr>
      <w:r w:rsidRPr="004D5183">
        <w:rPr>
          <w:rFonts w:ascii="Times New Roman" w:eastAsia="Times New Roman" w:hAnsi="Times New Roman" w:cs="Times New Roman"/>
          <w:i/>
          <w:sz w:val="24"/>
          <w:szCs w:val="24"/>
        </w:rPr>
        <w:t>Šo lēmumu var pārsūdzēt Administratīvās rajona tiesas Valmieras tiesu namā (Valdemāra Baloža ielā 13a, Valmierā, LV 4201) viena mēneša laikā no lēmuma spēkā stāšanās dienas. Lēmums stājas spēkā ar brīdi, kad tas paziņots adresātam.</w:t>
      </w:r>
    </w:p>
    <w:p w:rsidR="00927B37" w:rsidRPr="00927B37" w:rsidRDefault="00927B37" w:rsidP="004D5183">
      <w:pPr>
        <w:suppressAutoHyphens/>
        <w:spacing w:after="0" w:line="240" w:lineRule="auto"/>
        <w:ind w:right="43"/>
        <w:jc w:val="both"/>
        <w:rPr>
          <w:rFonts w:ascii="Times New Roman" w:eastAsia="Times New Roman" w:hAnsi="Times New Roman" w:cs="Times New Roman"/>
          <w:sz w:val="24"/>
          <w:szCs w:val="24"/>
          <w:lang w:eastAsia="ar-SA"/>
        </w:rPr>
      </w:pPr>
    </w:p>
    <w:p w:rsidR="00927B37" w:rsidRPr="00927B37" w:rsidRDefault="00927B37" w:rsidP="004D5183">
      <w:pPr>
        <w:spacing w:after="0" w:line="240" w:lineRule="auto"/>
        <w:jc w:val="both"/>
        <w:rPr>
          <w:rFonts w:ascii="Times New Roman" w:eastAsia="Calibri" w:hAnsi="Times New Roman" w:cs="Times New Roman"/>
          <w:b/>
          <w:noProof/>
          <w:sz w:val="24"/>
          <w:szCs w:val="24"/>
        </w:rPr>
      </w:pPr>
    </w:p>
    <w:p w:rsidR="00383F9C" w:rsidRDefault="00383F9C" w:rsidP="004D5183">
      <w:pPr>
        <w:spacing w:after="0" w:line="240" w:lineRule="auto"/>
        <w:rPr>
          <w:rFonts w:ascii="Times New Roman" w:hAnsi="Times New Roman" w:cs="Times New Roman"/>
          <w:b/>
          <w:sz w:val="24"/>
          <w:szCs w:val="24"/>
          <w:lang w:eastAsia="lv-LV" w:bidi="lo-LA"/>
        </w:rPr>
      </w:pPr>
    </w:p>
    <w:p w:rsidR="00A73AC7" w:rsidRPr="009714EA" w:rsidRDefault="006165A0" w:rsidP="004D5183">
      <w:pPr>
        <w:spacing w:after="0" w:line="240" w:lineRule="auto"/>
        <w:ind w:right="84" w:firstLine="720"/>
        <w:jc w:val="both"/>
        <w:rPr>
          <w:rFonts w:ascii="Times New Roman" w:eastAsia="Times New Roman" w:hAnsi="Times New Roman" w:cs="Times New Roman"/>
          <w:bCs/>
          <w:sz w:val="24"/>
          <w:szCs w:val="24"/>
          <w:lang w:eastAsia="lv-LV"/>
        </w:rPr>
      </w:pPr>
      <w:r w:rsidRPr="009714EA">
        <w:rPr>
          <w:rFonts w:ascii="Times New Roman" w:eastAsia="Times New Roman" w:hAnsi="Times New Roman" w:cs="Times New Roman"/>
          <w:bCs/>
          <w:sz w:val="24"/>
          <w:szCs w:val="24"/>
          <w:lang w:eastAsia="lv-LV"/>
        </w:rPr>
        <w:t>Domes priekšsēdētājs</w:t>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t xml:space="preserve">         </w:t>
      </w:r>
      <w:r w:rsidRPr="009714EA">
        <w:rPr>
          <w:rFonts w:ascii="Times New Roman" w:eastAsia="Times New Roman" w:hAnsi="Times New Roman" w:cs="Times New Roman"/>
          <w:bCs/>
          <w:sz w:val="24"/>
          <w:szCs w:val="24"/>
          <w:lang w:eastAsia="lv-LV"/>
        </w:rPr>
        <w:tab/>
        <w:t xml:space="preserve">         </w:t>
      </w:r>
      <w:proofErr w:type="spellStart"/>
      <w:r w:rsidRPr="009714EA">
        <w:rPr>
          <w:rFonts w:ascii="Times New Roman" w:eastAsia="Times New Roman" w:hAnsi="Times New Roman" w:cs="Times New Roman"/>
          <w:bCs/>
          <w:sz w:val="24"/>
          <w:szCs w:val="24"/>
          <w:lang w:eastAsia="lv-LV"/>
        </w:rPr>
        <w:t>A.Lungevičs</w:t>
      </w:r>
      <w:proofErr w:type="spellEnd"/>
    </w:p>
    <w:p w:rsidR="001A1DE5" w:rsidRDefault="001A1DE5" w:rsidP="004D5183">
      <w:pPr>
        <w:spacing w:after="0" w:line="240" w:lineRule="auto"/>
        <w:jc w:val="both"/>
        <w:rPr>
          <w:rFonts w:ascii="Times New Roman" w:eastAsia="Calibri" w:hAnsi="Times New Roman" w:cs="Times New Roman"/>
          <w:i/>
          <w:iCs/>
          <w:sz w:val="24"/>
          <w:szCs w:val="24"/>
        </w:rPr>
      </w:pPr>
    </w:p>
    <w:p w:rsidR="00383F9C" w:rsidRDefault="00383F9C" w:rsidP="004D5183">
      <w:pPr>
        <w:spacing w:after="0" w:line="240" w:lineRule="auto"/>
        <w:jc w:val="both"/>
        <w:rPr>
          <w:rFonts w:ascii="Times New Roman" w:eastAsia="Calibri" w:hAnsi="Times New Roman" w:cs="Times New Roman"/>
          <w:i/>
          <w:iCs/>
          <w:sz w:val="24"/>
          <w:szCs w:val="24"/>
        </w:rPr>
      </w:pPr>
    </w:p>
    <w:p w:rsidR="008D0A7D" w:rsidRDefault="008D0A7D" w:rsidP="004D5183">
      <w:pPr>
        <w:spacing w:after="0" w:line="240" w:lineRule="auto"/>
        <w:jc w:val="both"/>
        <w:rPr>
          <w:rFonts w:ascii="Times New Roman" w:eastAsia="Calibri" w:hAnsi="Times New Roman" w:cs="Times New Roman"/>
          <w:i/>
          <w:iCs/>
          <w:sz w:val="24"/>
          <w:szCs w:val="24"/>
        </w:rPr>
      </w:pPr>
    </w:p>
    <w:p w:rsidR="00927B37" w:rsidRPr="00927B37" w:rsidRDefault="00927B37" w:rsidP="004D5183">
      <w:pPr>
        <w:suppressAutoHyphens/>
        <w:spacing w:after="0" w:line="240" w:lineRule="auto"/>
        <w:ind w:right="43"/>
        <w:jc w:val="both"/>
        <w:rPr>
          <w:rFonts w:ascii="Times New Roman" w:eastAsia="Times New Roman" w:hAnsi="Times New Roman" w:cs="Times New Roman"/>
          <w:i/>
          <w:sz w:val="24"/>
          <w:szCs w:val="24"/>
          <w:lang w:eastAsia="ar-SA"/>
        </w:rPr>
      </w:pPr>
      <w:r w:rsidRPr="00927B37">
        <w:rPr>
          <w:rFonts w:ascii="Times New Roman" w:eastAsia="Times New Roman" w:hAnsi="Times New Roman" w:cs="Times New Roman"/>
          <w:i/>
          <w:sz w:val="24"/>
          <w:szCs w:val="24"/>
          <w:lang w:eastAsia="ar-SA"/>
        </w:rPr>
        <w:t>Pujats 64807321</w:t>
      </w:r>
    </w:p>
    <w:p w:rsidR="004C23E1" w:rsidRPr="00663D44" w:rsidRDefault="004C23E1" w:rsidP="004D5183">
      <w:pPr>
        <w:spacing w:after="0" w:line="240" w:lineRule="auto"/>
        <w:jc w:val="both"/>
        <w:rPr>
          <w:rFonts w:ascii="Times New Roman" w:eastAsia="Times New Roman" w:hAnsi="Times New Roman" w:cs="Times New Roman"/>
          <w:i/>
          <w:sz w:val="24"/>
          <w:szCs w:val="24"/>
          <w:lang w:eastAsia="lv-LV"/>
        </w:rPr>
      </w:pPr>
    </w:p>
    <w:sectPr w:rsidR="004C23E1" w:rsidRPr="00663D44"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C50C46"/>
    <w:multiLevelType w:val="hybridMultilevel"/>
    <w:tmpl w:val="0FAC9A64"/>
    <w:lvl w:ilvl="0" w:tplc="459E4F64">
      <w:start w:val="1"/>
      <w:numFmt w:val="decimal"/>
      <w:lvlText w:val="%1."/>
      <w:lvlJc w:val="left"/>
      <w:pPr>
        <w:ind w:left="1080"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84B5267"/>
    <w:multiLevelType w:val="hybridMultilevel"/>
    <w:tmpl w:val="E5A6B2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7A3B31"/>
    <w:multiLevelType w:val="hybridMultilevel"/>
    <w:tmpl w:val="8EFCC3A4"/>
    <w:lvl w:ilvl="0" w:tplc="F12262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77F05C3"/>
    <w:multiLevelType w:val="hybridMultilevel"/>
    <w:tmpl w:val="6A326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CC15A7"/>
    <w:multiLevelType w:val="hybridMultilevel"/>
    <w:tmpl w:val="AE6C0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0934D48"/>
    <w:multiLevelType w:val="hybridMultilevel"/>
    <w:tmpl w:val="01C43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795486"/>
    <w:multiLevelType w:val="hybridMultilevel"/>
    <w:tmpl w:val="CD20D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5C02B4"/>
    <w:multiLevelType w:val="hybridMultilevel"/>
    <w:tmpl w:val="D464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A94A28"/>
    <w:multiLevelType w:val="hybridMultilevel"/>
    <w:tmpl w:val="41E2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156D69"/>
    <w:multiLevelType w:val="hybridMultilevel"/>
    <w:tmpl w:val="CB3692E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C9B7312"/>
    <w:multiLevelType w:val="hybridMultilevel"/>
    <w:tmpl w:val="2D0EBA28"/>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D512D1B"/>
    <w:multiLevelType w:val="hybridMultilevel"/>
    <w:tmpl w:val="51A6B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B94A87"/>
    <w:multiLevelType w:val="hybridMultilevel"/>
    <w:tmpl w:val="A6A247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8371F9"/>
    <w:multiLevelType w:val="hybridMultilevel"/>
    <w:tmpl w:val="1F544762"/>
    <w:lvl w:ilvl="0" w:tplc="FED6DCF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8" w15:restartNumberingAfterBreak="0">
    <w:nsid w:val="3D801195"/>
    <w:multiLevelType w:val="hybridMultilevel"/>
    <w:tmpl w:val="32683198"/>
    <w:lvl w:ilvl="0" w:tplc="5D38A49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411B5946"/>
    <w:multiLevelType w:val="hybridMultilevel"/>
    <w:tmpl w:val="58460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19D6351"/>
    <w:multiLevelType w:val="hybridMultilevel"/>
    <w:tmpl w:val="A99673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2F03C93"/>
    <w:multiLevelType w:val="hybridMultilevel"/>
    <w:tmpl w:val="F24CF6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E4F5FDE"/>
    <w:multiLevelType w:val="hybridMultilevel"/>
    <w:tmpl w:val="18200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09A508E"/>
    <w:multiLevelType w:val="hybridMultilevel"/>
    <w:tmpl w:val="44C21F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3F20F68"/>
    <w:multiLevelType w:val="hybridMultilevel"/>
    <w:tmpl w:val="7E9CB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79345CC"/>
    <w:multiLevelType w:val="hybridMultilevel"/>
    <w:tmpl w:val="3F0658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7F55F6E"/>
    <w:multiLevelType w:val="hybridMultilevel"/>
    <w:tmpl w:val="83E219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C303C5"/>
    <w:multiLevelType w:val="hybridMultilevel"/>
    <w:tmpl w:val="B2749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6FE15029"/>
    <w:multiLevelType w:val="hybridMultilevel"/>
    <w:tmpl w:val="D60402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E99160B"/>
    <w:multiLevelType w:val="hybridMultilevel"/>
    <w:tmpl w:val="B7A490A4"/>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5" w15:restartNumberingAfterBreak="0">
    <w:nsid w:val="7F3577F4"/>
    <w:multiLevelType w:val="hybridMultilevel"/>
    <w:tmpl w:val="26340C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1"/>
  </w:num>
  <w:num w:numId="2">
    <w:abstractNumId w:val="24"/>
  </w:num>
  <w:num w:numId="3">
    <w:abstractNumId w:val="10"/>
  </w:num>
  <w:num w:numId="4">
    <w:abstractNumId w:val="27"/>
  </w:num>
  <w:num w:numId="5">
    <w:abstractNumId w:val="34"/>
  </w:num>
  <w:num w:numId="6">
    <w:abstractNumId w:val="14"/>
  </w:num>
  <w:num w:numId="7">
    <w:abstractNumId w:val="35"/>
  </w:num>
  <w:num w:numId="8">
    <w:abstractNumId w:val="19"/>
  </w:num>
  <w:num w:numId="9">
    <w:abstractNumId w:val="9"/>
  </w:num>
  <w:num w:numId="10">
    <w:abstractNumId w:val="28"/>
  </w:num>
  <w:num w:numId="11">
    <w:abstractNumId w:val="4"/>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1"/>
  </w:num>
  <w:num w:numId="15">
    <w:abstractNumId w:val="22"/>
  </w:num>
  <w:num w:numId="16">
    <w:abstractNumId w:val="6"/>
  </w:num>
  <w:num w:numId="17">
    <w:abstractNumId w:val="15"/>
  </w:num>
  <w:num w:numId="18">
    <w:abstractNumId w:val="32"/>
  </w:num>
  <w:num w:numId="19">
    <w:abstractNumId w:val="25"/>
  </w:num>
  <w:num w:numId="20">
    <w:abstractNumId w:val="13"/>
  </w:num>
  <w:num w:numId="21">
    <w:abstractNumId w:val="23"/>
  </w:num>
  <w:num w:numId="22">
    <w:abstractNumId w:val="18"/>
  </w:num>
  <w:num w:numId="23">
    <w:abstractNumId w:val="16"/>
  </w:num>
  <w:num w:numId="24">
    <w:abstractNumId w:val="30"/>
  </w:num>
  <w:num w:numId="25">
    <w:abstractNumId w:val="5"/>
  </w:num>
  <w:num w:numId="26">
    <w:abstractNumId w:val="20"/>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6"/>
  </w:num>
  <w:num w:numId="31">
    <w:abstractNumId w:val="2"/>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2"/>
  </w:num>
  <w:num w:numId="37">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1F14"/>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C3A"/>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8D3"/>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208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1F18D-D0A2-469D-BDEB-4FE7EA875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2</Pages>
  <Words>1773</Words>
  <Characters>1012</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138</cp:revision>
  <cp:lastPrinted>2020-10-01T11:20:00Z</cp:lastPrinted>
  <dcterms:created xsi:type="dcterms:W3CDTF">2020-09-23T14:33:00Z</dcterms:created>
  <dcterms:modified xsi:type="dcterms:W3CDTF">2020-11-27T16:22:00Z</dcterms:modified>
</cp:coreProperties>
</file>